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3B9" w:rsidRDefault="005674A1" w:rsidP="002713B9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>
        <w:rPr>
          <w:rFonts w:ascii="Calibri" w:eastAsia="Calibri" w:hAnsi="Calibri" w:cs="Times New Roman"/>
          <w:b/>
          <w:bCs/>
          <w:sz w:val="32"/>
          <w:szCs w:val="32"/>
        </w:rPr>
        <w:t xml:space="preserve">LIDRANO 2026. </w:t>
      </w:r>
    </w:p>
    <w:p w:rsidR="002713B9" w:rsidRPr="00AF33D7" w:rsidRDefault="00AF33D7" w:rsidP="005674A1">
      <w:pPr>
        <w:spacing w:after="160" w:line="259" w:lineRule="auto"/>
        <w:jc w:val="center"/>
        <w:rPr>
          <w:rFonts w:ascii="Calibri" w:eastAsia="Calibri" w:hAnsi="Calibri" w:cs="Times New Roman"/>
          <w:b/>
          <w:bCs/>
          <w:sz w:val="32"/>
          <w:szCs w:val="32"/>
        </w:rPr>
      </w:pPr>
      <w:r w:rsidRPr="00AF33D7">
        <w:rPr>
          <w:rFonts w:ascii="Calibri" w:eastAsia="Calibri" w:hAnsi="Calibri" w:cs="Times New Roman"/>
          <w:b/>
          <w:bCs/>
          <w:sz w:val="32"/>
          <w:szCs w:val="32"/>
        </w:rPr>
        <w:t xml:space="preserve">LITERARNI RADOVI </w:t>
      </w:r>
      <w:r w:rsidR="00F23C99">
        <w:rPr>
          <w:rFonts w:ascii="Calibri" w:eastAsia="Calibri" w:hAnsi="Calibri" w:cs="Times New Roman"/>
          <w:b/>
          <w:bCs/>
          <w:sz w:val="32"/>
          <w:szCs w:val="32"/>
        </w:rPr>
        <w:t xml:space="preserve">PREDLOŽENI </w:t>
      </w:r>
      <w:r w:rsidR="000A6470">
        <w:rPr>
          <w:rFonts w:ascii="Calibri" w:eastAsia="Calibri" w:hAnsi="Calibri" w:cs="Times New Roman"/>
          <w:b/>
          <w:bCs/>
          <w:sz w:val="32"/>
          <w:szCs w:val="32"/>
        </w:rPr>
        <w:t>ZA ŽUPANIJSKU</w:t>
      </w:r>
      <w:r w:rsidR="00F23C99">
        <w:rPr>
          <w:rFonts w:ascii="Calibri" w:eastAsia="Calibri" w:hAnsi="Calibri" w:cs="Times New Roman"/>
          <w:b/>
          <w:bCs/>
          <w:sz w:val="32"/>
          <w:szCs w:val="32"/>
        </w:rPr>
        <w:t xml:space="preserve"> RAZIN</w:t>
      </w:r>
      <w:r w:rsidR="000A6470">
        <w:rPr>
          <w:rFonts w:ascii="Calibri" w:eastAsia="Calibri" w:hAnsi="Calibri" w:cs="Times New Roman"/>
          <w:b/>
          <w:bCs/>
          <w:sz w:val="32"/>
          <w:szCs w:val="32"/>
        </w:rPr>
        <w:t>U</w:t>
      </w:r>
    </w:p>
    <w:tbl>
      <w:tblPr>
        <w:tblStyle w:val="Reetkatablice1"/>
        <w:tblW w:w="0" w:type="auto"/>
        <w:tblLook w:val="04A0" w:firstRow="1" w:lastRow="0" w:firstColumn="1" w:lastColumn="0" w:noHBand="0" w:noVBand="1"/>
      </w:tblPr>
      <w:tblGrid>
        <w:gridCol w:w="830"/>
        <w:gridCol w:w="4242"/>
        <w:gridCol w:w="2709"/>
        <w:gridCol w:w="1281"/>
      </w:tblGrid>
      <w:tr w:rsidR="005D067B" w:rsidRPr="00AF33D7" w:rsidTr="004151C9">
        <w:trPr>
          <w:tblHeader/>
        </w:trPr>
        <w:tc>
          <w:tcPr>
            <w:tcW w:w="830" w:type="dxa"/>
          </w:tcPr>
          <w:p w:rsidR="005D067B" w:rsidRPr="00AF33D7" w:rsidRDefault="005D067B" w:rsidP="00AF33D7">
            <w:pPr>
              <w:spacing w:before="240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</w:t>
            </w: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.b.</w:t>
            </w:r>
          </w:p>
        </w:tc>
        <w:tc>
          <w:tcPr>
            <w:tcW w:w="4242" w:type="dxa"/>
          </w:tcPr>
          <w:p w:rsidR="005D067B" w:rsidRPr="00AF33D7" w:rsidRDefault="005D067B" w:rsidP="004A1B8B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NASLOV RADA</w:t>
            </w:r>
          </w:p>
        </w:tc>
        <w:tc>
          <w:tcPr>
            <w:tcW w:w="2709" w:type="dxa"/>
          </w:tcPr>
          <w:p w:rsidR="005D067B" w:rsidRPr="00AF33D7" w:rsidRDefault="005D067B" w:rsidP="00AF33D7">
            <w:pPr>
              <w:spacing w:before="240"/>
              <w:jc w:val="center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ZAPORKA</w:t>
            </w:r>
          </w:p>
        </w:tc>
        <w:tc>
          <w:tcPr>
            <w:tcW w:w="1281" w:type="dxa"/>
          </w:tcPr>
          <w:p w:rsidR="005D067B" w:rsidRPr="00AF33D7" w:rsidRDefault="005D067B" w:rsidP="00AF33D7">
            <w:pPr>
              <w:spacing w:before="240"/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</w:pPr>
            <w:r w:rsidRPr="00AF33D7">
              <w:rPr>
                <w:rFonts w:ascii="Calibri" w:eastAsia="Calibri" w:hAnsi="Calibri" w:cs="Times New Roman"/>
                <w:b/>
                <w:bCs/>
                <w:sz w:val="32"/>
                <w:szCs w:val="32"/>
              </w:rPr>
              <w:t>RAZRED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B2420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Čaj s mirisom kamilice</w:t>
            </w:r>
          </w:p>
        </w:tc>
        <w:tc>
          <w:tcPr>
            <w:tcW w:w="2709" w:type="dxa"/>
          </w:tcPr>
          <w:p w:rsidR="005D067B" w:rsidRPr="00CB2420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oblak45719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7A6ED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0555">
              <w:rPr>
                <w:rFonts w:ascii="Calibri" w:eastAsia="Calibri" w:hAnsi="Calibri" w:cs="Times New Roman"/>
                <w:bCs/>
                <w:sz w:val="28"/>
                <w:szCs w:val="28"/>
              </w:rPr>
              <w:t>Devet života</w:t>
            </w:r>
          </w:p>
        </w:tc>
        <w:tc>
          <w:tcPr>
            <w:tcW w:w="2709" w:type="dxa"/>
          </w:tcPr>
          <w:p w:rsidR="005D067B" w:rsidRPr="007A6ED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0555">
              <w:rPr>
                <w:rFonts w:ascii="Calibri" w:eastAsia="Calibri" w:hAnsi="Calibri" w:cs="Times New Roman"/>
                <w:bCs/>
                <w:sz w:val="28"/>
                <w:szCs w:val="28"/>
              </w:rPr>
              <w:t>život12345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D782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bCs/>
                <w:sz w:val="28"/>
                <w:szCs w:val="28"/>
              </w:rPr>
              <w:t>Gda me zutra ni</w:t>
            </w:r>
          </w:p>
        </w:tc>
        <w:tc>
          <w:tcPr>
            <w:tcW w:w="2709" w:type="dxa"/>
          </w:tcPr>
          <w:p w:rsidR="005D067B" w:rsidRPr="00DD782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1FA5">
              <w:rPr>
                <w:rFonts w:ascii="Calibri" w:eastAsia="Calibri" w:hAnsi="Calibri" w:cs="Times New Roman"/>
                <w:bCs/>
                <w:sz w:val="28"/>
                <w:szCs w:val="28"/>
              </w:rPr>
              <w:t>sutra24608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6207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F0840">
              <w:rPr>
                <w:rFonts w:ascii="Calibri" w:eastAsia="Calibri" w:hAnsi="Calibri" w:cs="Times New Roman"/>
                <w:bCs/>
                <w:sz w:val="28"/>
                <w:szCs w:val="28"/>
              </w:rPr>
              <w:t>Kad odrasteš, bit ćeš kralj svijeta</w:t>
            </w:r>
          </w:p>
        </w:tc>
        <w:tc>
          <w:tcPr>
            <w:tcW w:w="2709" w:type="dxa"/>
          </w:tcPr>
          <w:p w:rsidR="005D067B" w:rsidRPr="00E6207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7F0840">
              <w:rPr>
                <w:rFonts w:ascii="Calibri" w:eastAsia="Calibri" w:hAnsi="Calibri" w:cs="Times New Roman"/>
                <w:bCs/>
                <w:sz w:val="28"/>
                <w:szCs w:val="28"/>
              </w:rPr>
              <w:t>askar33367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7A6ED1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6BBE">
              <w:rPr>
                <w:rFonts w:ascii="Calibri" w:eastAsia="Calibri" w:hAnsi="Calibri" w:cs="Times New Roman"/>
                <w:bCs/>
                <w:sz w:val="28"/>
                <w:szCs w:val="28"/>
              </w:rPr>
              <w:t>Koyaanisqatsi</w:t>
            </w:r>
          </w:p>
        </w:tc>
        <w:tc>
          <w:tcPr>
            <w:tcW w:w="2709" w:type="dxa"/>
          </w:tcPr>
          <w:p w:rsidR="005D067B" w:rsidRPr="007A6ED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26BBE">
              <w:rPr>
                <w:rFonts w:ascii="Calibri" w:eastAsia="Calibri" w:hAnsi="Calibri" w:cs="Times New Roman"/>
                <w:bCs/>
                <w:sz w:val="28"/>
                <w:szCs w:val="28"/>
              </w:rPr>
              <w:t>kojot12450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F8502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62641">
              <w:rPr>
                <w:rFonts w:ascii="Calibri" w:eastAsia="Calibri" w:hAnsi="Calibri" w:cs="Times New Roman"/>
                <w:bCs/>
                <w:sz w:val="28"/>
                <w:szCs w:val="28"/>
              </w:rPr>
              <w:t>Mojoj vjernoj</w:t>
            </w:r>
          </w:p>
        </w:tc>
        <w:tc>
          <w:tcPr>
            <w:tcW w:w="2709" w:type="dxa"/>
          </w:tcPr>
          <w:p w:rsidR="005D067B" w:rsidRPr="00F8502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462641">
              <w:rPr>
                <w:rFonts w:ascii="Calibri" w:eastAsia="Calibri" w:hAnsi="Calibri" w:cs="Times New Roman"/>
                <w:bCs/>
                <w:sz w:val="28"/>
                <w:szCs w:val="28"/>
              </w:rPr>
              <w:t>zimna39278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3505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C41A6">
              <w:rPr>
                <w:rFonts w:ascii="Calibri" w:eastAsia="Calibri" w:hAnsi="Calibri" w:cs="Times New Roman"/>
                <w:bCs/>
                <w:sz w:val="28"/>
                <w:szCs w:val="28"/>
              </w:rPr>
              <w:t>Monoton</w:t>
            </w:r>
          </w:p>
        </w:tc>
        <w:tc>
          <w:tcPr>
            <w:tcW w:w="2709" w:type="dxa"/>
          </w:tcPr>
          <w:p w:rsidR="005D067B" w:rsidRPr="00D3505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C41A6">
              <w:rPr>
                <w:rFonts w:ascii="Calibri" w:eastAsia="Calibri" w:hAnsi="Calibri" w:cs="Times New Roman"/>
                <w:bCs/>
                <w:sz w:val="28"/>
                <w:szCs w:val="28"/>
              </w:rPr>
              <w:t>pisac12345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AA2AB1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0960">
              <w:rPr>
                <w:rFonts w:ascii="Calibri" w:eastAsia="Calibri" w:hAnsi="Calibri" w:cs="Times New Roman"/>
                <w:bCs/>
                <w:sz w:val="28"/>
                <w:szCs w:val="28"/>
              </w:rPr>
              <w:t>Mrzlinje i kolinje</w:t>
            </w:r>
          </w:p>
        </w:tc>
        <w:tc>
          <w:tcPr>
            <w:tcW w:w="2709" w:type="dxa"/>
          </w:tcPr>
          <w:p w:rsidR="005D067B" w:rsidRPr="00AA2AB1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E0960">
              <w:rPr>
                <w:rFonts w:ascii="Calibri" w:eastAsia="Calibri" w:hAnsi="Calibri" w:cs="Times New Roman"/>
                <w:bCs/>
                <w:sz w:val="28"/>
                <w:szCs w:val="28"/>
              </w:rPr>
              <w:t>novak22128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22233">
              <w:rPr>
                <w:rFonts w:ascii="Calibri" w:eastAsia="Calibri" w:hAnsi="Calibri" w:cs="Times New Roman"/>
                <w:bCs/>
                <w:sz w:val="28"/>
                <w:szCs w:val="28"/>
              </w:rPr>
              <w:t>Nebo nije plavo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C22233">
              <w:rPr>
                <w:rFonts w:ascii="Calibri" w:eastAsia="Calibri" w:hAnsi="Calibri" w:cs="Times New Roman"/>
                <w:bCs/>
                <w:sz w:val="28"/>
                <w:szCs w:val="28"/>
              </w:rPr>
              <w:t>armin13139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1.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6351AC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D31DD">
              <w:rPr>
                <w:rFonts w:ascii="Calibri" w:eastAsia="Calibri" w:hAnsi="Calibri" w:cs="Times New Roman"/>
                <w:bCs/>
                <w:sz w:val="28"/>
                <w:szCs w:val="28"/>
              </w:rPr>
              <w:t>Neobično uobičajena</w:t>
            </w:r>
          </w:p>
        </w:tc>
        <w:tc>
          <w:tcPr>
            <w:tcW w:w="2709" w:type="dxa"/>
          </w:tcPr>
          <w:p w:rsidR="005D067B" w:rsidRPr="006351AC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2D31DD">
              <w:rPr>
                <w:rFonts w:ascii="Calibri" w:eastAsia="Calibri" w:hAnsi="Calibri" w:cs="Times New Roman"/>
                <w:bCs/>
                <w:sz w:val="28"/>
                <w:szCs w:val="28"/>
              </w:rPr>
              <w:t>mrkva53351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CA02EE" w:rsidRDefault="005D067B" w:rsidP="007A6ED1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C471E">
              <w:rPr>
                <w:rFonts w:ascii="Calibri" w:eastAsia="Calibri" w:hAnsi="Calibri" w:cs="Times New Roman"/>
                <w:bCs/>
                <w:sz w:val="28"/>
                <w:szCs w:val="28"/>
              </w:rPr>
              <w:t>Pepelom se ne grije</w:t>
            </w:r>
          </w:p>
        </w:tc>
        <w:tc>
          <w:tcPr>
            <w:tcW w:w="2709" w:type="dxa"/>
          </w:tcPr>
          <w:p w:rsidR="005D067B" w:rsidRPr="00CA02EE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AC471E">
              <w:rPr>
                <w:rFonts w:ascii="Calibri" w:eastAsia="Calibri" w:hAnsi="Calibri" w:cs="Times New Roman"/>
                <w:bCs/>
                <w:sz w:val="28"/>
                <w:szCs w:val="28"/>
              </w:rPr>
              <w:t>zadar55883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E6207D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50EA">
              <w:rPr>
                <w:rFonts w:ascii="Calibri" w:eastAsia="Calibri" w:hAnsi="Calibri" w:cs="Times New Roman"/>
                <w:bCs/>
                <w:sz w:val="28"/>
                <w:szCs w:val="28"/>
              </w:rPr>
              <w:t>Smrt Dmitar-kralja Zvonimira</w:t>
            </w:r>
          </w:p>
        </w:tc>
        <w:tc>
          <w:tcPr>
            <w:tcW w:w="2709" w:type="dxa"/>
          </w:tcPr>
          <w:p w:rsidR="005D067B" w:rsidRPr="00E6207D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9A50EA">
              <w:rPr>
                <w:rFonts w:ascii="Calibri" w:eastAsia="Calibri" w:hAnsi="Calibri" w:cs="Times New Roman"/>
                <w:bCs/>
                <w:sz w:val="28"/>
                <w:szCs w:val="28"/>
              </w:rPr>
              <w:t>hrvat19910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D3505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749C">
              <w:rPr>
                <w:rFonts w:ascii="Calibri" w:eastAsia="Calibri" w:hAnsi="Calibri" w:cs="Times New Roman"/>
                <w:bCs/>
                <w:sz w:val="28"/>
                <w:szCs w:val="28"/>
              </w:rPr>
              <w:t>Sneja</w:t>
            </w:r>
          </w:p>
        </w:tc>
        <w:tc>
          <w:tcPr>
            <w:tcW w:w="2709" w:type="dxa"/>
          </w:tcPr>
          <w:p w:rsidR="005D067B" w:rsidRPr="00D3505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0E749C">
              <w:rPr>
                <w:rFonts w:ascii="Calibri" w:eastAsia="Calibri" w:hAnsi="Calibri" w:cs="Times New Roman"/>
                <w:bCs/>
                <w:sz w:val="28"/>
                <w:szCs w:val="28"/>
              </w:rPr>
              <w:t>sneja28109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2.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B57B27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Tulipan u polju ruža</w:t>
            </w:r>
          </w:p>
        </w:tc>
        <w:tc>
          <w:tcPr>
            <w:tcW w:w="2709" w:type="dxa"/>
          </w:tcPr>
          <w:p w:rsidR="005D067B" w:rsidRPr="00B57B27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B24265">
              <w:rPr>
                <w:rFonts w:ascii="Calibri" w:eastAsia="Calibri" w:hAnsi="Calibri" w:cs="Times New Roman"/>
                <w:bCs/>
                <w:sz w:val="28"/>
                <w:szCs w:val="28"/>
              </w:rPr>
              <w:t>golub19319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4.</w:t>
            </w:r>
          </w:p>
        </w:tc>
      </w:tr>
      <w:tr w:rsidR="005D067B" w:rsidRPr="00AF33D7" w:rsidTr="00767BF5">
        <w:tc>
          <w:tcPr>
            <w:tcW w:w="830" w:type="dxa"/>
          </w:tcPr>
          <w:p w:rsidR="005D067B" w:rsidRPr="00AF33D7" w:rsidRDefault="005D067B" w:rsidP="007A6ED1">
            <w:pPr>
              <w:numPr>
                <w:ilvl w:val="0"/>
                <w:numId w:val="4"/>
              </w:numPr>
              <w:spacing w:before="240"/>
              <w:contextualSpacing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</w:p>
        </w:tc>
        <w:tc>
          <w:tcPr>
            <w:tcW w:w="4242" w:type="dxa"/>
          </w:tcPr>
          <w:p w:rsidR="005D067B" w:rsidRPr="0090094A" w:rsidRDefault="005D067B" w:rsidP="008C4FB9">
            <w:pPr>
              <w:spacing w:before="240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Zadnje pjevanje</w:t>
            </w:r>
          </w:p>
        </w:tc>
        <w:tc>
          <w:tcPr>
            <w:tcW w:w="2709" w:type="dxa"/>
          </w:tcPr>
          <w:p w:rsidR="005D067B" w:rsidRPr="0090094A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28"/>
                <w:szCs w:val="28"/>
              </w:rPr>
            </w:pPr>
            <w:r w:rsidRPr="00507EEC">
              <w:rPr>
                <w:rFonts w:ascii="Calibri" w:eastAsia="Calibri" w:hAnsi="Calibri" w:cs="Times New Roman"/>
                <w:bCs/>
                <w:sz w:val="28"/>
                <w:szCs w:val="28"/>
              </w:rPr>
              <w:t>URIJE24710</w:t>
            </w:r>
          </w:p>
        </w:tc>
        <w:tc>
          <w:tcPr>
            <w:tcW w:w="1281" w:type="dxa"/>
          </w:tcPr>
          <w:p w:rsidR="005D067B" w:rsidRDefault="005D067B" w:rsidP="007A6ED1">
            <w:pPr>
              <w:spacing w:before="240"/>
              <w:jc w:val="center"/>
              <w:rPr>
                <w:rFonts w:ascii="Calibri" w:eastAsia="Calibri" w:hAnsi="Calibri" w:cs="Times New Roman"/>
                <w:bCs/>
                <w:sz w:val="32"/>
                <w:szCs w:val="32"/>
              </w:rPr>
            </w:pPr>
            <w:r>
              <w:rPr>
                <w:rFonts w:ascii="Calibri" w:eastAsia="Calibri" w:hAnsi="Calibri" w:cs="Times New Roman"/>
                <w:bCs/>
                <w:sz w:val="32"/>
                <w:szCs w:val="32"/>
              </w:rPr>
              <w:t>3.</w:t>
            </w:r>
          </w:p>
        </w:tc>
      </w:tr>
    </w:tbl>
    <w:p w:rsidR="005674A1" w:rsidRPr="00A262C9" w:rsidRDefault="005674A1" w:rsidP="00A262C9">
      <w:bookmarkStart w:id="0" w:name="_GoBack"/>
      <w:bookmarkEnd w:id="0"/>
    </w:p>
    <w:sectPr w:rsidR="005674A1" w:rsidRPr="00A262C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59B" w:rsidRDefault="00D1159B" w:rsidP="00EE42C1">
      <w:pPr>
        <w:spacing w:after="0" w:line="240" w:lineRule="auto"/>
      </w:pPr>
      <w:r>
        <w:separator/>
      </w:r>
    </w:p>
  </w:endnote>
  <w:endnote w:type="continuationSeparator" w:id="0">
    <w:p w:rsidR="00D1159B" w:rsidRDefault="00D1159B" w:rsidP="00EE42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4874221"/>
      <w:docPartObj>
        <w:docPartGallery w:val="Page Numbers (Bottom of Page)"/>
        <w:docPartUnique/>
      </w:docPartObj>
    </w:sdtPr>
    <w:sdtEndPr/>
    <w:sdtContent>
      <w:p w:rsidR="00237ED5" w:rsidRDefault="00237ED5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74A1">
          <w:rPr>
            <w:noProof/>
          </w:rPr>
          <w:t>1</w:t>
        </w:r>
        <w:r>
          <w:fldChar w:fldCharType="end"/>
        </w:r>
      </w:p>
    </w:sdtContent>
  </w:sdt>
  <w:p w:rsidR="00EE42C1" w:rsidRDefault="00EE42C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59B" w:rsidRDefault="00D1159B" w:rsidP="00EE42C1">
      <w:pPr>
        <w:spacing w:after="0" w:line="240" w:lineRule="auto"/>
      </w:pPr>
      <w:r>
        <w:separator/>
      </w:r>
    </w:p>
  </w:footnote>
  <w:footnote w:type="continuationSeparator" w:id="0">
    <w:p w:rsidR="00D1159B" w:rsidRDefault="00D1159B" w:rsidP="00EE42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2C1" w:rsidRDefault="00EE42C1">
    <w:pPr>
      <w:pStyle w:val="Zaglavlje"/>
    </w:pPr>
    <w:r>
      <w:rPr>
        <w:noProof/>
        <w:lang w:eastAsia="hr-HR"/>
      </w:rPr>
      <w:drawing>
        <wp:inline distT="0" distB="0" distL="0" distR="0">
          <wp:extent cx="1943371" cy="146705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ptur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371" cy="14670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E42C1" w:rsidRDefault="00EE42C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1CD"/>
    <w:multiLevelType w:val="hybridMultilevel"/>
    <w:tmpl w:val="A652252E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F06BAE"/>
    <w:multiLevelType w:val="hybridMultilevel"/>
    <w:tmpl w:val="671C2F1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007210C"/>
    <w:multiLevelType w:val="hybridMultilevel"/>
    <w:tmpl w:val="F242801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4D2C19"/>
    <w:multiLevelType w:val="hybridMultilevel"/>
    <w:tmpl w:val="DAF8F5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C96055"/>
    <w:multiLevelType w:val="hybridMultilevel"/>
    <w:tmpl w:val="E85A8886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753C23"/>
    <w:multiLevelType w:val="hybridMultilevel"/>
    <w:tmpl w:val="02166DDC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E5257A7"/>
    <w:multiLevelType w:val="hybridMultilevel"/>
    <w:tmpl w:val="F446E5F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6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2C1"/>
    <w:rsid w:val="00010644"/>
    <w:rsid w:val="0006437B"/>
    <w:rsid w:val="00081660"/>
    <w:rsid w:val="00084498"/>
    <w:rsid w:val="00084B21"/>
    <w:rsid w:val="00095F17"/>
    <w:rsid w:val="000A5494"/>
    <w:rsid w:val="000A5B2D"/>
    <w:rsid w:val="000A6470"/>
    <w:rsid w:val="000B5C88"/>
    <w:rsid w:val="000C5FCD"/>
    <w:rsid w:val="000C6F1F"/>
    <w:rsid w:val="000E0E47"/>
    <w:rsid w:val="000E149C"/>
    <w:rsid w:val="000E1FA5"/>
    <w:rsid w:val="000E749C"/>
    <w:rsid w:val="001232B5"/>
    <w:rsid w:val="00136FDD"/>
    <w:rsid w:val="00142B2A"/>
    <w:rsid w:val="001525BD"/>
    <w:rsid w:val="00165CA3"/>
    <w:rsid w:val="001665EB"/>
    <w:rsid w:val="001A73DC"/>
    <w:rsid w:val="001B5A33"/>
    <w:rsid w:val="001B5C1C"/>
    <w:rsid w:val="0021359E"/>
    <w:rsid w:val="00216570"/>
    <w:rsid w:val="00222152"/>
    <w:rsid w:val="00231653"/>
    <w:rsid w:val="00237ED5"/>
    <w:rsid w:val="00245299"/>
    <w:rsid w:val="002628A3"/>
    <w:rsid w:val="002713B9"/>
    <w:rsid w:val="00295C6F"/>
    <w:rsid w:val="002B104F"/>
    <w:rsid w:val="002B1F62"/>
    <w:rsid w:val="002B338B"/>
    <w:rsid w:val="002C0D84"/>
    <w:rsid w:val="002D31DD"/>
    <w:rsid w:val="002D4FE8"/>
    <w:rsid w:val="002D644C"/>
    <w:rsid w:val="002E2F49"/>
    <w:rsid w:val="002F6A41"/>
    <w:rsid w:val="003128A5"/>
    <w:rsid w:val="0031596E"/>
    <w:rsid w:val="00321BC2"/>
    <w:rsid w:val="00326D73"/>
    <w:rsid w:val="0032760F"/>
    <w:rsid w:val="00332719"/>
    <w:rsid w:val="00347C22"/>
    <w:rsid w:val="00356774"/>
    <w:rsid w:val="00360F92"/>
    <w:rsid w:val="003A48E1"/>
    <w:rsid w:val="003D38BB"/>
    <w:rsid w:val="003F5E4F"/>
    <w:rsid w:val="00404A7D"/>
    <w:rsid w:val="004151C9"/>
    <w:rsid w:val="00432265"/>
    <w:rsid w:val="004344C6"/>
    <w:rsid w:val="00462641"/>
    <w:rsid w:val="00490234"/>
    <w:rsid w:val="004A1B8B"/>
    <w:rsid w:val="004B3AD6"/>
    <w:rsid w:val="004B6620"/>
    <w:rsid w:val="004C2E52"/>
    <w:rsid w:val="004D6C77"/>
    <w:rsid w:val="004F108A"/>
    <w:rsid w:val="00500555"/>
    <w:rsid w:val="00500E6F"/>
    <w:rsid w:val="00507EEC"/>
    <w:rsid w:val="00534D1F"/>
    <w:rsid w:val="005356F1"/>
    <w:rsid w:val="005674A1"/>
    <w:rsid w:val="00571EFA"/>
    <w:rsid w:val="00597C20"/>
    <w:rsid w:val="005A18DC"/>
    <w:rsid w:val="005A2BE2"/>
    <w:rsid w:val="005B519B"/>
    <w:rsid w:val="005D067B"/>
    <w:rsid w:val="00611996"/>
    <w:rsid w:val="00615696"/>
    <w:rsid w:val="006241CA"/>
    <w:rsid w:val="00632D48"/>
    <w:rsid w:val="006351AC"/>
    <w:rsid w:val="00654CCE"/>
    <w:rsid w:val="00655180"/>
    <w:rsid w:val="006813E5"/>
    <w:rsid w:val="006B173D"/>
    <w:rsid w:val="006D377A"/>
    <w:rsid w:val="006E16B8"/>
    <w:rsid w:val="006E6A63"/>
    <w:rsid w:val="0071081E"/>
    <w:rsid w:val="00727508"/>
    <w:rsid w:val="007440CE"/>
    <w:rsid w:val="007457C7"/>
    <w:rsid w:val="007A608B"/>
    <w:rsid w:val="007A6ED1"/>
    <w:rsid w:val="007B20D9"/>
    <w:rsid w:val="007B737B"/>
    <w:rsid w:val="007C2F43"/>
    <w:rsid w:val="007C5079"/>
    <w:rsid w:val="007D798E"/>
    <w:rsid w:val="007F0840"/>
    <w:rsid w:val="00807A57"/>
    <w:rsid w:val="0082193B"/>
    <w:rsid w:val="00832455"/>
    <w:rsid w:val="008604BE"/>
    <w:rsid w:val="008623FA"/>
    <w:rsid w:val="008851EE"/>
    <w:rsid w:val="008C4FB9"/>
    <w:rsid w:val="008C7D64"/>
    <w:rsid w:val="0090094A"/>
    <w:rsid w:val="00914385"/>
    <w:rsid w:val="00916B42"/>
    <w:rsid w:val="009239F8"/>
    <w:rsid w:val="00925AFB"/>
    <w:rsid w:val="0094188A"/>
    <w:rsid w:val="0095732D"/>
    <w:rsid w:val="00960FC7"/>
    <w:rsid w:val="009705FF"/>
    <w:rsid w:val="0099566F"/>
    <w:rsid w:val="009A50EA"/>
    <w:rsid w:val="009B2143"/>
    <w:rsid w:val="009B3FDD"/>
    <w:rsid w:val="009C3A18"/>
    <w:rsid w:val="009E3EDE"/>
    <w:rsid w:val="00A0308F"/>
    <w:rsid w:val="00A212A6"/>
    <w:rsid w:val="00A262C9"/>
    <w:rsid w:val="00A26BBE"/>
    <w:rsid w:val="00A33AEA"/>
    <w:rsid w:val="00A47841"/>
    <w:rsid w:val="00A5760C"/>
    <w:rsid w:val="00A97541"/>
    <w:rsid w:val="00AA2AB1"/>
    <w:rsid w:val="00AC0E32"/>
    <w:rsid w:val="00AC471E"/>
    <w:rsid w:val="00AE0960"/>
    <w:rsid w:val="00AF33D7"/>
    <w:rsid w:val="00B03559"/>
    <w:rsid w:val="00B14A7C"/>
    <w:rsid w:val="00B24265"/>
    <w:rsid w:val="00B3182D"/>
    <w:rsid w:val="00B51B72"/>
    <w:rsid w:val="00B563A5"/>
    <w:rsid w:val="00B57B27"/>
    <w:rsid w:val="00B954B6"/>
    <w:rsid w:val="00BD4D50"/>
    <w:rsid w:val="00BD56A3"/>
    <w:rsid w:val="00BE4495"/>
    <w:rsid w:val="00C14C22"/>
    <w:rsid w:val="00C22233"/>
    <w:rsid w:val="00C24508"/>
    <w:rsid w:val="00C32071"/>
    <w:rsid w:val="00C51826"/>
    <w:rsid w:val="00C57E74"/>
    <w:rsid w:val="00CA02EE"/>
    <w:rsid w:val="00CB2420"/>
    <w:rsid w:val="00CC41A6"/>
    <w:rsid w:val="00CC5CC0"/>
    <w:rsid w:val="00CD02B8"/>
    <w:rsid w:val="00CD11D9"/>
    <w:rsid w:val="00CD1473"/>
    <w:rsid w:val="00CF718F"/>
    <w:rsid w:val="00D1159B"/>
    <w:rsid w:val="00D16DB1"/>
    <w:rsid w:val="00D3505A"/>
    <w:rsid w:val="00D36588"/>
    <w:rsid w:val="00D5531D"/>
    <w:rsid w:val="00D55EC2"/>
    <w:rsid w:val="00D623EB"/>
    <w:rsid w:val="00D9020A"/>
    <w:rsid w:val="00D9635C"/>
    <w:rsid w:val="00D97F67"/>
    <w:rsid w:val="00DA0858"/>
    <w:rsid w:val="00DA4F2B"/>
    <w:rsid w:val="00DD7821"/>
    <w:rsid w:val="00DE084C"/>
    <w:rsid w:val="00DE2C2E"/>
    <w:rsid w:val="00DE3ECE"/>
    <w:rsid w:val="00DE4868"/>
    <w:rsid w:val="00DE59B2"/>
    <w:rsid w:val="00E256C9"/>
    <w:rsid w:val="00E42F70"/>
    <w:rsid w:val="00E438D1"/>
    <w:rsid w:val="00E522A8"/>
    <w:rsid w:val="00E6207D"/>
    <w:rsid w:val="00E8420B"/>
    <w:rsid w:val="00E9299C"/>
    <w:rsid w:val="00EA081A"/>
    <w:rsid w:val="00EB2735"/>
    <w:rsid w:val="00ED23E7"/>
    <w:rsid w:val="00EE42C1"/>
    <w:rsid w:val="00F04229"/>
    <w:rsid w:val="00F11E69"/>
    <w:rsid w:val="00F23C99"/>
    <w:rsid w:val="00F32CD8"/>
    <w:rsid w:val="00F61EF8"/>
    <w:rsid w:val="00F85021"/>
    <w:rsid w:val="00FB43E9"/>
    <w:rsid w:val="00FD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EA4305"/>
  <w15:docId w15:val="{FEB7715E-ACD2-4551-92E8-002499B91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5674A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E42C1"/>
  </w:style>
  <w:style w:type="paragraph" w:styleId="Podnoje">
    <w:name w:val="footer"/>
    <w:basedOn w:val="Normal"/>
    <w:link w:val="PodnojeChar"/>
    <w:uiPriority w:val="99"/>
    <w:unhideWhenUsed/>
    <w:rsid w:val="00EE42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E42C1"/>
  </w:style>
  <w:style w:type="paragraph" w:styleId="Tekstbalonia">
    <w:name w:val="Balloon Text"/>
    <w:basedOn w:val="Normal"/>
    <w:link w:val="TekstbaloniaChar"/>
    <w:uiPriority w:val="99"/>
    <w:semiHidden/>
    <w:unhideWhenUsed/>
    <w:rsid w:val="00EE4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E42C1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39"/>
    <w:rsid w:val="00ED23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mk-MK" w:eastAsia="mk-M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D23E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customStyle="1" w:styleId="Reetkatablice1">
    <w:name w:val="Rešetka tablice1"/>
    <w:basedOn w:val="Obinatablica"/>
    <w:next w:val="Reetkatablice"/>
    <w:uiPriority w:val="39"/>
    <w:rsid w:val="00AF33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uiPriority w:val="9"/>
    <w:rsid w:val="005674A1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475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133</cp:revision>
  <dcterms:created xsi:type="dcterms:W3CDTF">2021-02-10T11:11:00Z</dcterms:created>
  <dcterms:modified xsi:type="dcterms:W3CDTF">2026-02-05T12:34:00Z</dcterms:modified>
</cp:coreProperties>
</file>