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FECB1">
      <w:pPr>
        <w:pStyle w:val="5"/>
        <w:rPr>
          <w:b/>
        </w:rPr>
      </w:pPr>
      <w:bookmarkStart w:id="0" w:name="_GoBack"/>
      <w:bookmarkEnd w:id="0"/>
      <w:r>
        <w:rPr>
          <w:b/>
        </w:rPr>
        <w:t>Udruga MUZZA u svibnju donosi STEM radionice za djecu diljem Zagreba i okolice</w:t>
      </w:r>
    </w:p>
    <w:p w14:paraId="24E41909">
      <w:pPr>
        <w:pStyle w:val="5"/>
      </w:pPr>
      <w:r>
        <w:t xml:space="preserve">Udruga MUZZA tijekom svibnja organizira niz edukativnih STEM radionica za djecu predškolske i osnovnoškolske dobi na više lokacija u Zagrebu, okolici i Karlovcu. Radionice se provode u sklopu projekta </w:t>
      </w:r>
      <w:r>
        <w:rPr>
          <w:b/>
        </w:rPr>
        <w:t xml:space="preserve">MUZZA STEM akademija – STEMA </w:t>
      </w:r>
      <w:r>
        <w:t>koji je sufinanciran iz Europskog socijalnog fonda plus, s ciljem popularizacije znanosti, tehnologije i održivog razvoja kroz interaktivno i iskustveno učenje.</w:t>
      </w:r>
    </w:p>
    <w:p w14:paraId="013037B6">
      <w:pPr>
        <w:pStyle w:val="5"/>
      </w:pPr>
      <w:r>
        <w:t>Program započinje 5. svibnja od 18 do 19 sati radionicom ˝Inženjeri labirinta˝ za djecu od 5 do 8 godina u knjižnici Medveščak u Ulici kralja Zvonimira 17, a nastavlja se 6. svibnja od 9 do 12 sati s trima radionicama o održivom razvoju za djecu dobi od 7 do 9 godina u knjižnici M2 (Medveščak 71). Već 7. svibnja u istoj knjižnici u ulici kralja Zvonimira 17 održat će se radionice astronomije.</w:t>
      </w:r>
    </w:p>
    <w:p w14:paraId="474B88DE">
      <w:pPr>
        <w:pStyle w:val="5"/>
      </w:pPr>
      <w:r>
        <w:t>Poseban dio programa održava se 9. svibnja u Karlovcu, gdje će od 10 do 14 sati biti organizirana javna manifestacija „</w:t>
      </w:r>
      <w:r>
        <w:rPr>
          <w:b/>
        </w:rPr>
        <w:t>MUZZA Svemirska igraonica znanosti</w:t>
      </w:r>
      <w:r>
        <w:t>“, nakon čega slijede dvije radionice astronomije za predškolce i mlađe osnovnoškolce u Nikola Tesla Experience Center-u, od 15:30 do 16:30 sati te od 17 do 18 sati.</w:t>
      </w:r>
    </w:p>
    <w:p w14:paraId="6A5899D7">
      <w:pPr>
        <w:pStyle w:val="5"/>
      </w:pPr>
      <w:r>
        <w:t>Radionice se potom vraćaju u Zagreb, gdje će se 12. svibnja u knjižnici Gajnice (Meksička ulica 6) održati dvije radionice održivog razvoja za predškolce, od 9:30 do 10:15 i od 10:30 do 11:15 sati, dok će istoga dana od 18 do 19 sati biti održana i radionica održivog razvoja za djecu od 5 do 8 godina u knjižnici Medveščak u ulici kralja Zvonimira 17. Utorkom, 19. svibnja od 10 do 11 sati u knjižnici Gajnice održat će se radionica održivog razvoja za predškolce, a poslijepodne od 18 do 19 sati u knjižnici Medveščak će se održati radionica za djecu od 5 do 8 godina. Dana 20. svibnja od 10 do 11 sati u knjižnici Gajnice održat će se radionica održivog razvoja za predškolce.</w:t>
      </w:r>
    </w:p>
    <w:p w14:paraId="12150C57">
      <w:pPr>
        <w:pStyle w:val="5"/>
      </w:pPr>
      <w:r>
        <w:t>Krajem mjeseca, 26. svibnja od 10 do 14 sati u knjižnici Medveščak u ulici kralja Zvonimira 17 održat će se radionice robotike i osonove programiranja za mlađe osnovnoškolce, dok će istoga dana od 16 do 17 sati radionica biti održana radionica održivog razvoja u vrtiću Zdenac Mali u Dugom Selu. Program se nastavlja 27. svibnja od 16 do 17 sati radionicom astronomije u vrtiću Izvor u Zagrebu, a završava 28. svibnja u istom terminu radionicom održivog razvoja u vrtiću Koko u Sesvetama od 16 do 17 sati.</w:t>
      </w:r>
    </w:p>
    <w:p w14:paraId="79707BEF">
      <w:pPr>
        <w:pStyle w:val="5"/>
      </w:pPr>
      <w:r>
        <w:t>Kroz raznolike aktivnosti djeca će imati priliku razvijati znatiželju, kreativnost i osnovne znanstvene kompetencije, upoznajući svijet oko sebe na zabavan i pristupačan način.</w:t>
      </w:r>
    </w:p>
    <w:p w14:paraId="59F695A4">
      <w:pPr>
        <w:pStyle w:val="5"/>
      </w:pPr>
      <w:r>
        <w:t xml:space="preserve">Za sve radionice broj sudionika je ograničen, a sudjelovanje je moguće isključivo uz prethodnu prijavu, sve informacije nalaze se na službenoj web stranici udruge MUZZA </w:t>
      </w:r>
      <w:r>
        <w:fldChar w:fldCharType="begin"/>
      </w:r>
      <w:r>
        <w:instrText xml:space="preserve"> HYPERLINK "http://www.muzza.hr" </w:instrText>
      </w:r>
      <w:r>
        <w:fldChar w:fldCharType="separate"/>
      </w:r>
      <w:r>
        <w:rPr>
          <w:rStyle w:val="4"/>
        </w:rPr>
        <w:t>www.muzza.hr</w:t>
      </w:r>
      <w:r>
        <w:rPr>
          <w:rStyle w:val="4"/>
        </w:rPr>
        <w:fldChar w:fldCharType="end"/>
      </w:r>
      <w:r>
        <w:t xml:space="preserve"> .</w:t>
      </w:r>
    </w:p>
    <w:p w14:paraId="17095FE4">
      <w:pPr>
        <w:pStyle w:val="5"/>
      </w:pPr>
      <w:r>
        <w:t>Aktivnosti provodimo u sklopu projekta MUZZA STEM akademija – STEMA.</w:t>
      </w:r>
      <w:r>
        <w:br w:type="textWrapping"/>
      </w:r>
      <w:r>
        <w:t>Projekt je sufinancirala Europska unija iz Europskog socijalnog fonda +. Izneseni stavovi i mišljenja samo su autorova i ne odražavaju nužno službena stajališta Europske unije ili Europske Komisije. Ni Europska unija niti Europske komisija ne mogu se smatrati odgovornima za njih.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00"/>
    <w:rsid w:val="000270B0"/>
    <w:rsid w:val="001632CC"/>
    <w:rsid w:val="002A6000"/>
    <w:rsid w:val="002D24FC"/>
    <w:rsid w:val="005218E7"/>
    <w:rsid w:val="00537CB4"/>
    <w:rsid w:val="005E2D61"/>
    <w:rsid w:val="00667C31"/>
    <w:rsid w:val="006F3DE7"/>
    <w:rsid w:val="008C3620"/>
    <w:rsid w:val="00AD320B"/>
    <w:rsid w:val="00B71D22"/>
    <w:rsid w:val="00B92DCD"/>
    <w:rsid w:val="00C42028"/>
    <w:rsid w:val="00C51F7B"/>
    <w:rsid w:val="00ED1F3C"/>
    <w:rsid w:val="00F604D4"/>
    <w:rsid w:val="00F64DB8"/>
    <w:rsid w:val="00F72843"/>
    <w:rsid w:val="7050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uiPriority="9" w:name="heading 3"/>
    <w:lsdException w:uiPriority="9" w:name="heading 4"/>
    <w:lsdException w:uiPriority="9" w:name="heading 5"/>
    <w:lsdException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40" w:after="240" w:line="360" w:lineRule="auto"/>
      <w:jc w:val="both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</Words>
  <Characters>2651</Characters>
  <Lines>22</Lines>
  <Paragraphs>6</Paragraphs>
  <TotalTime>74</TotalTime>
  <ScaleCrop>false</ScaleCrop>
  <LinksUpToDate>false</LinksUpToDate>
  <CharactersWithSpaces>3110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2026-04-28T08:36:00Z</dcterms:created>
  <dc:creator>Petra Kolundžija</dc:creator>
  <cp:lastModifiedBy>pc</cp:lastModifiedBy>
  <dcterms:modified xsi:type="dcterms:W3CDTF">2026-05-04T10:59:13Z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3DCB68E876C84BF3AE54D9ED21B0554A_13</vt:lpwstr>
  </property>
</Properties>
</file>